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7D76C" w14:textId="185FA9AC" w:rsidR="00D60F4E" w:rsidRPr="00134383" w:rsidRDefault="00D60F4E" w:rsidP="00D60F4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ADENDO </w:t>
      </w:r>
      <w:r w:rsidR="000D02C3">
        <w:rPr>
          <w:rFonts w:ascii="Arial" w:hAnsi="Arial" w:cs="Arial"/>
          <w:bCs/>
        </w:rPr>
        <w:t>7</w:t>
      </w:r>
    </w:p>
    <w:p w14:paraId="5F47D76D" w14:textId="77777777" w:rsidR="00DC67E9" w:rsidRPr="00834AD9" w:rsidRDefault="00DC67E9" w:rsidP="00DC67E9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5F47D76E" w14:textId="23EFA98D" w:rsidR="00DF0624" w:rsidRPr="000B65E0" w:rsidRDefault="0087294E" w:rsidP="00FA186D">
      <w:pPr>
        <w:autoSpaceDE w:val="0"/>
        <w:autoSpaceDN w:val="0"/>
        <w:adjustRightInd w:val="0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MODELO DE PROPOSTA</w:t>
      </w:r>
      <w:r w:rsidR="00235779">
        <w:rPr>
          <w:rFonts w:ascii="Arial" w:hAnsi="Arial" w:cs="Arial"/>
          <w:b/>
          <w:snapToGrid w:val="0"/>
        </w:rPr>
        <w:t xml:space="preserve"> </w:t>
      </w:r>
      <w:r w:rsidR="00235779" w:rsidRPr="00235779">
        <w:rPr>
          <w:rFonts w:ascii="Arial" w:hAnsi="Arial" w:cs="Arial"/>
          <w:b/>
          <w:snapToGrid w:val="0"/>
        </w:rPr>
        <w:t>F</w:t>
      </w:r>
      <w:r w:rsidR="00235779">
        <w:rPr>
          <w:rFonts w:ascii="Arial" w:hAnsi="Arial" w:cs="Arial"/>
          <w:b/>
          <w:snapToGrid w:val="0"/>
        </w:rPr>
        <w:t>IRME</w:t>
      </w:r>
    </w:p>
    <w:p w14:paraId="5F47D76F" w14:textId="77777777" w:rsidR="0045284E" w:rsidRDefault="0045284E" w:rsidP="0045284E">
      <w:pPr>
        <w:ind w:left="284" w:right="-143"/>
        <w:jc w:val="center"/>
        <w:rPr>
          <w:rFonts w:ascii="Arial" w:hAnsi="Arial" w:cs="Arial"/>
          <w:b/>
        </w:rPr>
      </w:pPr>
    </w:p>
    <w:p w14:paraId="5F47D770" w14:textId="77777777" w:rsidR="00FA186D" w:rsidRPr="006457C2" w:rsidRDefault="00FA186D" w:rsidP="0045284E">
      <w:pPr>
        <w:ind w:left="284" w:right="-143"/>
        <w:jc w:val="center"/>
        <w:rPr>
          <w:rFonts w:ascii="Arial" w:hAnsi="Arial" w:cs="Arial"/>
          <w:b/>
        </w:rPr>
      </w:pPr>
    </w:p>
    <w:p w14:paraId="5F47D771" w14:textId="77777777" w:rsidR="0045284E" w:rsidRPr="00EB281E" w:rsidRDefault="006A5E16" w:rsidP="0045284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IDENTIFICAÇÃO</w:t>
      </w:r>
      <w:r w:rsidR="0045284E" w:rsidRPr="006457C2">
        <w:rPr>
          <w:rFonts w:ascii="Arial" w:hAnsi="Arial" w:cs="Arial"/>
          <w:b/>
        </w:rPr>
        <w:t xml:space="preserve"> </w:t>
      </w:r>
      <w:r w:rsidR="0045284E" w:rsidRPr="00EB281E">
        <w:rPr>
          <w:rFonts w:ascii="Arial" w:hAnsi="Arial" w:cs="Arial"/>
          <w:b/>
        </w:rPr>
        <w:t>DO LICITANTE</w:t>
      </w:r>
    </w:p>
    <w:p w14:paraId="5F47D772" w14:textId="77777777" w:rsidR="00EB258A" w:rsidRPr="00834AD9" w:rsidRDefault="00EB258A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47D773" w14:textId="77777777" w:rsidR="00DC67E9" w:rsidRDefault="00DC67E9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14:paraId="5F47D774" w14:textId="77777777" w:rsidR="009A2BF6" w:rsidRPr="006457C2" w:rsidRDefault="009A2BF6" w:rsidP="009A2BF6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</w:rPr>
      </w:pPr>
      <w:r w:rsidRPr="006457C2">
        <w:rPr>
          <w:rFonts w:ascii="Arial" w:hAnsi="Arial" w:cs="Arial"/>
        </w:rPr>
        <w:t>À</w:t>
      </w:r>
    </w:p>
    <w:p w14:paraId="5F47D775" w14:textId="77777777" w:rsidR="009A2BF6" w:rsidRPr="006457C2" w:rsidRDefault="009A2BF6" w:rsidP="009A2BF6">
      <w:pPr>
        <w:pStyle w:val="TextosemFormatao"/>
        <w:jc w:val="both"/>
        <w:rPr>
          <w:rFonts w:ascii="Arial" w:hAnsi="Arial"/>
          <w:sz w:val="24"/>
        </w:rPr>
      </w:pPr>
      <w:r w:rsidRPr="006457C2">
        <w:rPr>
          <w:rFonts w:ascii="Arial" w:hAnsi="Arial"/>
          <w:sz w:val="24"/>
        </w:rPr>
        <w:t>PETRÓLEO BRASILEIRO S.A. - PETROBRAS</w:t>
      </w:r>
    </w:p>
    <w:p w14:paraId="5F47D776" w14:textId="543D1356" w:rsidR="009A2BF6" w:rsidRPr="006457C2" w:rsidRDefault="009A2BF6" w:rsidP="009A2BF6">
      <w:pPr>
        <w:tabs>
          <w:tab w:val="left" w:pos="4537"/>
        </w:tabs>
        <w:spacing w:after="120"/>
        <w:ind w:right="-143"/>
        <w:jc w:val="both"/>
        <w:rPr>
          <w:rFonts w:ascii="Arial" w:hAnsi="Arial" w:cs="Arial"/>
        </w:rPr>
      </w:pPr>
      <w:r w:rsidRPr="006457C2">
        <w:rPr>
          <w:rFonts w:ascii="Arial" w:hAnsi="Arial" w:cs="Arial"/>
        </w:rPr>
        <w:t xml:space="preserve">REF.: </w:t>
      </w:r>
      <w:r w:rsidR="00CE1D03">
        <w:rPr>
          <w:rFonts w:ascii="Arial" w:hAnsi="Arial" w:cs="Arial"/>
        </w:rPr>
        <w:t>LICITAÇÃO</w:t>
      </w:r>
      <w:r w:rsidR="00392C3F">
        <w:rPr>
          <w:rFonts w:ascii="Arial" w:hAnsi="Arial" w:cs="Arial"/>
        </w:rPr>
        <w:t xml:space="preserve"> FINANÇAS</w:t>
      </w:r>
      <w:r>
        <w:rPr>
          <w:rFonts w:ascii="Arial" w:hAnsi="Arial" w:cs="Arial"/>
        </w:rPr>
        <w:t xml:space="preserve"> Nº</w:t>
      </w:r>
      <w:r w:rsidR="00DD276C">
        <w:rPr>
          <w:rFonts w:ascii="Arial" w:hAnsi="Arial" w:cs="Arial"/>
        </w:rPr>
        <w:t xml:space="preserve"> 0001/2025</w:t>
      </w:r>
    </w:p>
    <w:p w14:paraId="5F47D778" w14:textId="77777777" w:rsidR="00DC67E9" w:rsidRPr="00A806E0" w:rsidRDefault="00DC67E9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47D779" w14:textId="77777777" w:rsidR="00CD02D2" w:rsidRPr="00AE63CB" w:rsidRDefault="00CD02D2" w:rsidP="00CD02D2">
      <w:pPr>
        <w:pStyle w:val="TextosemFormatao"/>
        <w:ind w:left="851" w:hanging="851"/>
        <w:jc w:val="both"/>
        <w:rPr>
          <w:rFonts w:ascii="Arial" w:hAnsi="Arial"/>
          <w:sz w:val="24"/>
          <w:szCs w:val="24"/>
        </w:rPr>
      </w:pPr>
      <w:r w:rsidRPr="00AE63CB">
        <w:rPr>
          <w:rFonts w:ascii="Arial" w:hAnsi="Arial"/>
          <w:sz w:val="24"/>
          <w:szCs w:val="24"/>
        </w:rPr>
        <w:t>Prezados Senhores,</w:t>
      </w:r>
    </w:p>
    <w:p w14:paraId="5F47D77A" w14:textId="77777777" w:rsidR="00E32625" w:rsidRPr="00AE63CB" w:rsidRDefault="00E32625" w:rsidP="00E326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</w:rPr>
      </w:pPr>
    </w:p>
    <w:p w14:paraId="4014F623" w14:textId="498817A4" w:rsidR="0040103B" w:rsidRDefault="000370E5" w:rsidP="00AE63CB">
      <w:pPr>
        <w:ind w:right="141"/>
        <w:jc w:val="both"/>
        <w:rPr>
          <w:rFonts w:ascii="Arial" w:hAnsi="Arial" w:cs="Arial"/>
        </w:rPr>
      </w:pPr>
      <w:r w:rsidRPr="078347B7">
        <w:rPr>
          <w:rFonts w:ascii="Arial" w:hAnsi="Arial" w:cs="Arial"/>
        </w:rPr>
        <w:t xml:space="preserve">O </w:t>
      </w:r>
      <w:r w:rsidR="00634CB0" w:rsidRPr="078347B7">
        <w:rPr>
          <w:rFonts w:ascii="Arial" w:hAnsi="Arial" w:cs="Arial"/>
        </w:rPr>
        <w:t xml:space="preserve">licitante </w:t>
      </w:r>
      <w:r w:rsidRPr="078347B7">
        <w:rPr>
          <w:rFonts w:ascii="Arial" w:hAnsi="Arial" w:cs="Arial"/>
        </w:rPr>
        <w:t>interessado</w:t>
      </w:r>
      <w:r w:rsidR="001720F5" w:rsidRPr="078347B7">
        <w:rPr>
          <w:rFonts w:ascii="Arial" w:hAnsi="Arial" w:cs="Arial"/>
        </w:rPr>
        <w:t>,</w:t>
      </w:r>
      <w:r w:rsidRPr="078347B7">
        <w:rPr>
          <w:rFonts w:ascii="Arial" w:hAnsi="Arial" w:cs="Arial"/>
        </w:rPr>
        <w:t xml:space="preserve"> </w:t>
      </w:r>
      <w:r w:rsidR="00634CB0" w:rsidRPr="007A1F6C">
        <w:rPr>
          <w:rFonts w:ascii="Arial" w:hAnsi="Arial" w:cs="Arial"/>
          <w:highlight w:val="lightGray"/>
        </w:rPr>
        <w:t>[razão social do licitante</w:t>
      </w:r>
      <w:r w:rsidR="001720F5" w:rsidRPr="007A1F6C">
        <w:rPr>
          <w:rFonts w:ascii="Arial" w:hAnsi="Arial" w:cs="Arial"/>
          <w:highlight w:val="lightGray"/>
        </w:rPr>
        <w:t xml:space="preserve"> e CNPJ</w:t>
      </w:r>
      <w:r w:rsidR="00634CB0" w:rsidRPr="007A1F6C">
        <w:rPr>
          <w:rFonts w:ascii="Arial" w:hAnsi="Arial" w:cs="Arial"/>
          <w:highlight w:val="lightGray"/>
        </w:rPr>
        <w:t>]</w:t>
      </w:r>
      <w:r w:rsidR="001720F5" w:rsidRPr="007A1F6C">
        <w:rPr>
          <w:rFonts w:ascii="Arial" w:hAnsi="Arial" w:cs="Arial"/>
          <w:highlight w:val="lightGray"/>
        </w:rPr>
        <w:t>,</w:t>
      </w:r>
      <w:r w:rsidR="00634CB0" w:rsidRPr="007A1F6C">
        <w:rPr>
          <w:rFonts w:ascii="Arial" w:hAnsi="Arial" w:cs="Arial"/>
        </w:rPr>
        <w:t xml:space="preserve"> </w:t>
      </w:r>
      <w:r w:rsidRPr="007A1F6C">
        <w:rPr>
          <w:rFonts w:ascii="Arial" w:hAnsi="Arial" w:cs="Arial"/>
        </w:rPr>
        <w:t xml:space="preserve">declara ter ciência e aceitar todas as exigências do Edital </w:t>
      </w:r>
      <w:r w:rsidR="009A0768" w:rsidRPr="007A1F6C">
        <w:rPr>
          <w:rFonts w:ascii="Arial" w:hAnsi="Arial" w:cs="Arial"/>
        </w:rPr>
        <w:t xml:space="preserve">de Licitação </w:t>
      </w:r>
      <w:r w:rsidRPr="007A1F6C">
        <w:rPr>
          <w:rFonts w:ascii="Arial" w:hAnsi="Arial" w:cs="Arial"/>
        </w:rPr>
        <w:t xml:space="preserve">em referência, bem como todas as condições </w:t>
      </w:r>
      <w:r w:rsidR="007E3E9D" w:rsidRPr="007A1F6C">
        <w:rPr>
          <w:rFonts w:ascii="Arial" w:hAnsi="Arial" w:cs="Arial"/>
        </w:rPr>
        <w:t xml:space="preserve">para </w:t>
      </w:r>
      <w:r w:rsidR="739EB093" w:rsidRPr="007A1F6C">
        <w:rPr>
          <w:rFonts w:ascii="Arial" w:hAnsi="Arial" w:cs="Arial"/>
        </w:rPr>
        <w:t xml:space="preserve">a </w:t>
      </w:r>
      <w:r w:rsidRPr="007A1F6C">
        <w:rPr>
          <w:rFonts w:ascii="Arial" w:hAnsi="Arial" w:cs="Arial"/>
        </w:rPr>
        <w:t>execução d</w:t>
      </w:r>
      <w:r w:rsidR="00441B56" w:rsidRPr="007A1F6C">
        <w:rPr>
          <w:rFonts w:ascii="Arial" w:hAnsi="Arial" w:cs="Arial"/>
        </w:rPr>
        <w:t xml:space="preserve">e seu </w:t>
      </w:r>
      <w:r w:rsidRPr="007A1F6C">
        <w:rPr>
          <w:rFonts w:ascii="Arial" w:hAnsi="Arial" w:cs="Arial"/>
        </w:rPr>
        <w:t xml:space="preserve">objeto, propondo a aquisição </w:t>
      </w:r>
      <w:r w:rsidR="002B5146" w:rsidRPr="007A1F6C">
        <w:rPr>
          <w:rFonts w:ascii="Arial" w:hAnsi="Arial" w:cs="Arial"/>
        </w:rPr>
        <w:t xml:space="preserve">dos </w:t>
      </w:r>
      <w:r w:rsidR="001F6B0C" w:rsidRPr="007A1F6C">
        <w:rPr>
          <w:rFonts w:ascii="Arial" w:hAnsi="Arial" w:cs="Arial"/>
        </w:rPr>
        <w:t xml:space="preserve">Direitos Creditórios descritos no Adendo 1 </w:t>
      </w:r>
      <w:r w:rsidRPr="007A1F6C">
        <w:rPr>
          <w:rFonts w:ascii="Arial" w:hAnsi="Arial" w:cs="Arial"/>
        </w:rPr>
        <w:t>pelo</w:t>
      </w:r>
      <w:r w:rsidR="00C81A77" w:rsidRPr="007A1F6C">
        <w:rPr>
          <w:rFonts w:ascii="Arial" w:hAnsi="Arial" w:cs="Arial"/>
        </w:rPr>
        <w:t xml:space="preserve"> </w:t>
      </w:r>
      <w:r w:rsidR="00DB0B88" w:rsidRPr="007A1F6C">
        <w:rPr>
          <w:rFonts w:ascii="Arial" w:hAnsi="Arial" w:cs="Arial"/>
        </w:rPr>
        <w:t xml:space="preserve">percentual de </w:t>
      </w:r>
      <w:r w:rsidR="00030CFF" w:rsidRPr="007A1F6C">
        <w:rPr>
          <w:rFonts w:ascii="Arial" w:hAnsi="Arial" w:cs="Arial"/>
        </w:rPr>
        <w:t>[</w:t>
      </w:r>
      <w:r w:rsidR="00030CFF" w:rsidRPr="007A1F6C">
        <w:rPr>
          <w:rFonts w:ascii="Arial" w:hAnsi="Arial" w:cs="Arial"/>
          <w:highlight w:val="lightGray"/>
        </w:rPr>
        <w:t xml:space="preserve">informar o percentual </w:t>
      </w:r>
      <w:r w:rsidR="00DA0D88" w:rsidRPr="007A1F6C">
        <w:rPr>
          <w:rFonts w:ascii="Arial" w:hAnsi="Arial" w:cs="Arial"/>
          <w:highlight w:val="lightGray"/>
        </w:rPr>
        <w:t xml:space="preserve">em número e </w:t>
      </w:r>
      <w:r w:rsidR="00030CFF" w:rsidRPr="007A1F6C">
        <w:rPr>
          <w:rFonts w:ascii="Arial" w:hAnsi="Arial" w:cs="Arial"/>
          <w:highlight w:val="lightGray"/>
        </w:rPr>
        <w:t>por extenso</w:t>
      </w:r>
      <w:r w:rsidR="00DA0D88" w:rsidRPr="007A1F6C">
        <w:rPr>
          <w:rFonts w:ascii="Arial" w:hAnsi="Arial" w:cs="Arial"/>
          <w:highlight w:val="lightGray"/>
        </w:rPr>
        <w:t>]</w:t>
      </w:r>
      <w:r w:rsidR="00DA0D88" w:rsidRPr="007A1F6C">
        <w:rPr>
          <w:rFonts w:ascii="Arial" w:hAnsi="Arial" w:cs="Arial"/>
        </w:rPr>
        <w:t xml:space="preserve"> </w:t>
      </w:r>
      <w:r w:rsidR="00C0178D" w:rsidRPr="078347B7">
        <w:rPr>
          <w:rFonts w:ascii="Arial" w:hAnsi="Arial" w:cs="Arial"/>
        </w:rPr>
        <w:t>de participação (</w:t>
      </w:r>
      <w:proofErr w:type="spellStart"/>
      <w:r w:rsidR="00C0178D" w:rsidRPr="00E31A86">
        <w:rPr>
          <w:rFonts w:ascii="Arial" w:hAnsi="Arial" w:cs="Arial"/>
          <w:i/>
          <w:iCs/>
        </w:rPr>
        <w:t>profit</w:t>
      </w:r>
      <w:proofErr w:type="spellEnd"/>
      <w:r w:rsidR="00C0178D" w:rsidRPr="00E31A86">
        <w:rPr>
          <w:rFonts w:ascii="Arial" w:hAnsi="Arial" w:cs="Arial"/>
          <w:i/>
          <w:iCs/>
        </w:rPr>
        <w:t xml:space="preserve"> </w:t>
      </w:r>
      <w:proofErr w:type="spellStart"/>
      <w:r w:rsidR="00C0178D" w:rsidRPr="00E31A86">
        <w:rPr>
          <w:rFonts w:ascii="Arial" w:hAnsi="Arial" w:cs="Arial"/>
          <w:i/>
          <w:iCs/>
        </w:rPr>
        <w:t>sharing</w:t>
      </w:r>
      <w:proofErr w:type="spellEnd"/>
      <w:r w:rsidR="00C0178D" w:rsidRPr="078347B7">
        <w:rPr>
          <w:rFonts w:ascii="Arial" w:hAnsi="Arial" w:cs="Arial"/>
        </w:rPr>
        <w:t>)</w:t>
      </w:r>
      <w:r w:rsidR="006E6DE6" w:rsidRPr="078347B7">
        <w:rPr>
          <w:rFonts w:ascii="Arial" w:hAnsi="Arial" w:cs="Arial"/>
        </w:rPr>
        <w:t xml:space="preserve"> que será</w:t>
      </w:r>
      <w:r w:rsidR="00C0178D" w:rsidRPr="078347B7">
        <w:rPr>
          <w:rFonts w:ascii="Arial" w:hAnsi="Arial" w:cs="Arial"/>
        </w:rPr>
        <w:t xml:space="preserve"> aplicado sobre o Desempenho do Lote</w:t>
      </w:r>
      <w:r w:rsidR="006E6DE6" w:rsidRPr="078347B7">
        <w:rPr>
          <w:rFonts w:ascii="Arial" w:hAnsi="Arial" w:cs="Arial"/>
        </w:rPr>
        <w:t xml:space="preserve">, acrescido </w:t>
      </w:r>
      <w:r w:rsidR="00B340FB" w:rsidRPr="078347B7">
        <w:rPr>
          <w:rFonts w:ascii="Arial" w:hAnsi="Arial" w:cs="Arial"/>
        </w:rPr>
        <w:t>do bônus fixo (</w:t>
      </w:r>
      <w:proofErr w:type="spellStart"/>
      <w:r w:rsidR="00B340FB" w:rsidRPr="078347B7">
        <w:rPr>
          <w:rFonts w:ascii="Arial" w:hAnsi="Arial" w:cs="Arial"/>
          <w:i/>
          <w:iCs/>
        </w:rPr>
        <w:t>upfront</w:t>
      </w:r>
      <w:proofErr w:type="spellEnd"/>
      <w:r w:rsidR="00B340FB" w:rsidRPr="078347B7">
        <w:rPr>
          <w:rFonts w:ascii="Arial" w:hAnsi="Arial" w:cs="Arial"/>
        </w:rPr>
        <w:t xml:space="preserve">) no valor de </w:t>
      </w:r>
      <w:r w:rsidRPr="078347B7">
        <w:rPr>
          <w:rFonts w:ascii="Arial" w:hAnsi="Arial" w:cs="Arial"/>
        </w:rPr>
        <w:t xml:space="preserve">R$ </w:t>
      </w:r>
      <w:r w:rsidRPr="006447E1">
        <w:rPr>
          <w:rFonts w:ascii="Arial" w:hAnsi="Arial" w:cs="Arial"/>
          <w:highlight w:val="lightGray"/>
        </w:rPr>
        <w:t>___</w:t>
      </w:r>
      <w:r w:rsidRPr="078347B7">
        <w:rPr>
          <w:rFonts w:ascii="Arial" w:hAnsi="Arial" w:cs="Arial"/>
        </w:rPr>
        <w:t xml:space="preserve"> (</w:t>
      </w:r>
      <w:r w:rsidRPr="00FC06FC">
        <w:rPr>
          <w:rFonts w:ascii="Arial" w:hAnsi="Arial" w:cs="Arial"/>
          <w:highlight w:val="lightGray"/>
        </w:rPr>
        <w:t>___</w:t>
      </w:r>
      <w:r w:rsidRPr="078347B7">
        <w:rPr>
          <w:rFonts w:ascii="Arial" w:hAnsi="Arial" w:cs="Arial"/>
        </w:rPr>
        <w:t>).</w:t>
      </w:r>
    </w:p>
    <w:p w14:paraId="72DC8853" w14:textId="77777777" w:rsidR="0040103B" w:rsidRDefault="0040103B" w:rsidP="00AE63CB">
      <w:pPr>
        <w:ind w:right="141"/>
        <w:jc w:val="both"/>
        <w:rPr>
          <w:rFonts w:ascii="Arial" w:hAnsi="Arial" w:cs="Arial"/>
        </w:rPr>
      </w:pPr>
    </w:p>
    <w:p w14:paraId="36D5BFE7" w14:textId="67A36A21" w:rsidR="00866705" w:rsidRDefault="000370E5" w:rsidP="00AE63CB">
      <w:pPr>
        <w:ind w:right="141"/>
        <w:jc w:val="both"/>
        <w:rPr>
          <w:rFonts w:ascii="Arial" w:hAnsi="Arial" w:cs="Arial"/>
        </w:rPr>
      </w:pPr>
      <w:r w:rsidRPr="000370E5">
        <w:rPr>
          <w:rFonts w:ascii="Arial" w:hAnsi="Arial" w:cs="Arial"/>
        </w:rPr>
        <w:t>Declara, outrossim, que</w:t>
      </w:r>
      <w:r w:rsidR="00866705">
        <w:rPr>
          <w:rFonts w:ascii="Arial" w:hAnsi="Arial" w:cs="Arial"/>
        </w:rPr>
        <w:t>:</w:t>
      </w:r>
    </w:p>
    <w:p w14:paraId="032B56E6" w14:textId="77777777" w:rsidR="00E42683" w:rsidRDefault="00E42683" w:rsidP="00AE63CB">
      <w:pPr>
        <w:ind w:right="141"/>
        <w:jc w:val="both"/>
        <w:rPr>
          <w:rFonts w:ascii="Arial" w:hAnsi="Arial" w:cs="Arial"/>
        </w:rPr>
      </w:pPr>
    </w:p>
    <w:p w14:paraId="1A25EBE6" w14:textId="4B58DEDA" w:rsidR="00E42683" w:rsidRDefault="000370E5" w:rsidP="00866705">
      <w:pPr>
        <w:pStyle w:val="PargrafodaLista"/>
        <w:numPr>
          <w:ilvl w:val="0"/>
          <w:numId w:val="2"/>
        </w:numPr>
        <w:ind w:right="141"/>
        <w:jc w:val="both"/>
        <w:rPr>
          <w:rFonts w:ascii="Arial" w:hAnsi="Arial" w:cs="Arial"/>
        </w:rPr>
      </w:pPr>
      <w:r w:rsidRPr="00866705">
        <w:rPr>
          <w:rFonts w:ascii="Arial" w:hAnsi="Arial" w:cs="Arial"/>
        </w:rPr>
        <w:t>o valor proposto inclui todas as despesas e custos, diretos e indiretos (tais como tributos, encargos sociais e trabalhistas, contribuições, transporte, viagens, seguro e insumos), necessários ao cumprimento integral do objeto</w:t>
      </w:r>
      <w:r w:rsidR="00CE58D9">
        <w:rPr>
          <w:rFonts w:ascii="Arial" w:hAnsi="Arial" w:cs="Arial"/>
        </w:rPr>
        <w:t xml:space="preserve"> licitado</w:t>
      </w:r>
      <w:r w:rsidR="00E42683">
        <w:rPr>
          <w:rFonts w:ascii="Arial" w:hAnsi="Arial" w:cs="Arial"/>
        </w:rPr>
        <w:t>; e</w:t>
      </w:r>
    </w:p>
    <w:p w14:paraId="1FBE391A" w14:textId="2B6A3514" w:rsidR="00E42683" w:rsidRDefault="00E6262A" w:rsidP="00866705">
      <w:pPr>
        <w:pStyle w:val="PargrafodaLista"/>
        <w:numPr>
          <w:ilvl w:val="0"/>
          <w:numId w:val="2"/>
        </w:numPr>
        <w:ind w:right="141"/>
        <w:jc w:val="both"/>
        <w:rPr>
          <w:rFonts w:ascii="Arial" w:hAnsi="Arial" w:cs="Arial"/>
        </w:rPr>
      </w:pPr>
      <w:r w:rsidRPr="078347B7">
        <w:rPr>
          <w:rFonts w:ascii="Arial" w:hAnsi="Arial" w:cs="Arial"/>
        </w:rPr>
        <w:t xml:space="preserve">o </w:t>
      </w:r>
      <w:r w:rsidR="00A572A8" w:rsidRPr="078347B7">
        <w:rPr>
          <w:rFonts w:ascii="Arial" w:hAnsi="Arial" w:cs="Arial"/>
        </w:rPr>
        <w:t xml:space="preserve">percentual </w:t>
      </w:r>
      <w:r w:rsidR="002D39A0" w:rsidRPr="078347B7">
        <w:rPr>
          <w:rFonts w:ascii="Arial" w:hAnsi="Arial" w:cs="Arial"/>
        </w:rPr>
        <w:t>de participação (</w:t>
      </w:r>
      <w:r w:rsidR="002D39A0" w:rsidRPr="00E31A86">
        <w:rPr>
          <w:rFonts w:ascii="Arial" w:hAnsi="Arial" w:cs="Arial"/>
          <w:i/>
          <w:iCs/>
        </w:rPr>
        <w:t xml:space="preserve">“Profit </w:t>
      </w:r>
      <w:proofErr w:type="spellStart"/>
      <w:r w:rsidR="002D39A0" w:rsidRPr="00E31A86">
        <w:rPr>
          <w:rFonts w:ascii="Arial" w:hAnsi="Arial" w:cs="Arial"/>
          <w:i/>
          <w:iCs/>
        </w:rPr>
        <w:t>Sharing</w:t>
      </w:r>
      <w:proofErr w:type="spellEnd"/>
      <w:r w:rsidR="002D39A0" w:rsidRPr="00E31A86">
        <w:rPr>
          <w:rFonts w:ascii="Arial" w:hAnsi="Arial" w:cs="Arial"/>
          <w:i/>
          <w:iCs/>
        </w:rPr>
        <w:t>”</w:t>
      </w:r>
      <w:r w:rsidR="002D39A0" w:rsidRPr="078347B7">
        <w:rPr>
          <w:rFonts w:ascii="Arial" w:hAnsi="Arial" w:cs="Arial"/>
        </w:rPr>
        <w:t xml:space="preserve">) </w:t>
      </w:r>
      <w:r w:rsidR="00A24EBD" w:rsidRPr="078347B7">
        <w:rPr>
          <w:rFonts w:ascii="Arial" w:hAnsi="Arial" w:cs="Arial"/>
        </w:rPr>
        <w:t>inclui</w:t>
      </w:r>
      <w:r w:rsidR="002D39A0" w:rsidRPr="078347B7">
        <w:rPr>
          <w:rFonts w:ascii="Arial" w:hAnsi="Arial" w:cs="Arial"/>
        </w:rPr>
        <w:t xml:space="preserve"> todos e quaisquer custos e/ou despesas do Cessionário ou inerentes à realização de suas atividades de recuperação de crédito ou inerentes a criação, administração, gestão, controle e encerramento de eventual associação ou veículo utilizado pelo Cessionário na operação, n</w:t>
      </w:r>
      <w:r w:rsidR="00333FFD" w:rsidRPr="078347B7">
        <w:rPr>
          <w:rFonts w:ascii="Arial" w:hAnsi="Arial" w:cs="Arial"/>
        </w:rPr>
        <w:t>os termos do item 5.1.1. do Edital</w:t>
      </w:r>
      <w:r w:rsidR="00A24EBD" w:rsidRPr="078347B7">
        <w:rPr>
          <w:rFonts w:ascii="Arial" w:hAnsi="Arial" w:cs="Arial"/>
        </w:rPr>
        <w:t>.</w:t>
      </w:r>
      <w:r w:rsidR="00A572A8" w:rsidRPr="078347B7">
        <w:rPr>
          <w:rFonts w:ascii="Arial" w:hAnsi="Arial" w:cs="Arial"/>
        </w:rPr>
        <w:t xml:space="preserve"> </w:t>
      </w:r>
    </w:p>
    <w:p w14:paraId="2C1E412C" w14:textId="77777777" w:rsidR="00E42683" w:rsidRDefault="00E42683" w:rsidP="00E42683">
      <w:pPr>
        <w:ind w:right="141"/>
        <w:jc w:val="both"/>
        <w:rPr>
          <w:rFonts w:ascii="Arial" w:hAnsi="Arial" w:cs="Arial"/>
        </w:rPr>
      </w:pPr>
    </w:p>
    <w:p w14:paraId="31DB8F91" w14:textId="47782214" w:rsidR="00FF7BFD" w:rsidRDefault="00FF7BFD" w:rsidP="00E42683">
      <w:pPr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Adicionalmente,</w:t>
      </w:r>
      <w:r w:rsidR="0008309A">
        <w:rPr>
          <w:rFonts w:ascii="Arial" w:hAnsi="Arial" w:cs="Arial"/>
        </w:rPr>
        <w:t xml:space="preserve"> em que pese </w:t>
      </w:r>
      <w:r w:rsidR="00323DCA">
        <w:rPr>
          <w:rFonts w:ascii="Arial" w:hAnsi="Arial" w:cs="Arial"/>
        </w:rPr>
        <w:t>a proposta aprese</w:t>
      </w:r>
      <w:r w:rsidR="00D959A6">
        <w:rPr>
          <w:rFonts w:ascii="Arial" w:hAnsi="Arial" w:cs="Arial"/>
        </w:rPr>
        <w:t>n</w:t>
      </w:r>
      <w:r w:rsidR="00323DCA">
        <w:rPr>
          <w:rFonts w:ascii="Arial" w:hAnsi="Arial" w:cs="Arial"/>
        </w:rPr>
        <w:t>tada ter como objet</w:t>
      </w:r>
      <w:r w:rsidR="00D71323">
        <w:rPr>
          <w:rFonts w:ascii="Arial" w:hAnsi="Arial" w:cs="Arial"/>
        </w:rPr>
        <w:t>o</w:t>
      </w:r>
      <w:r w:rsidR="00323DCA">
        <w:rPr>
          <w:rFonts w:ascii="Arial" w:hAnsi="Arial" w:cs="Arial"/>
        </w:rPr>
        <w:t xml:space="preserve"> a aquisição integral </w:t>
      </w:r>
      <w:r w:rsidR="00D71323">
        <w:rPr>
          <w:rFonts w:ascii="Arial" w:hAnsi="Arial" w:cs="Arial"/>
        </w:rPr>
        <w:t>do Lote</w:t>
      </w:r>
      <w:r w:rsidR="0061366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para fins de referência </w:t>
      </w:r>
      <w:r w:rsidR="007A5ACF">
        <w:rPr>
          <w:rFonts w:ascii="Arial" w:hAnsi="Arial" w:cs="Arial"/>
        </w:rPr>
        <w:t xml:space="preserve">em caso de </w:t>
      </w:r>
      <w:r w:rsidR="00D959A6">
        <w:rPr>
          <w:rFonts w:ascii="Arial" w:hAnsi="Arial" w:cs="Arial"/>
        </w:rPr>
        <w:t>eventual restituição/indenização na forma d</w:t>
      </w:r>
      <w:r w:rsidR="00CF1C6D">
        <w:rPr>
          <w:rFonts w:ascii="Arial" w:hAnsi="Arial" w:cs="Arial"/>
        </w:rPr>
        <w:t xml:space="preserve">a </w:t>
      </w:r>
      <w:r w:rsidR="00956FBC">
        <w:rPr>
          <w:rFonts w:ascii="Arial" w:hAnsi="Arial" w:cs="Arial"/>
        </w:rPr>
        <w:t>Cláusula 5</w:t>
      </w:r>
      <w:r w:rsidR="007A5ACF">
        <w:rPr>
          <w:rFonts w:ascii="Arial" w:hAnsi="Arial" w:cs="Arial"/>
        </w:rPr>
        <w:t>,</w:t>
      </w:r>
      <w:r w:rsidR="00956FBC">
        <w:rPr>
          <w:rFonts w:ascii="Arial" w:hAnsi="Arial" w:cs="Arial"/>
        </w:rPr>
        <w:t xml:space="preserve"> do Adendo 4</w:t>
      </w:r>
      <w:r w:rsidR="002D2949">
        <w:rPr>
          <w:rFonts w:ascii="Arial" w:hAnsi="Arial" w:cs="Arial"/>
        </w:rPr>
        <w:t xml:space="preserve">, informamos a expectativa de recuperação por </w:t>
      </w:r>
      <w:r w:rsidR="00503DC6">
        <w:rPr>
          <w:rFonts w:ascii="Arial" w:hAnsi="Arial" w:cs="Arial"/>
        </w:rPr>
        <w:t>direito creditório</w:t>
      </w:r>
      <w:r w:rsidR="008E72C6">
        <w:rPr>
          <w:rFonts w:ascii="Arial" w:hAnsi="Arial" w:cs="Arial"/>
        </w:rPr>
        <w:t xml:space="preserve">, vinculado ao montante </w:t>
      </w:r>
      <w:r w:rsidR="00097CE2">
        <w:rPr>
          <w:rFonts w:ascii="Arial" w:hAnsi="Arial" w:cs="Arial"/>
        </w:rPr>
        <w:t>do bônus fixo, como segue:</w:t>
      </w:r>
    </w:p>
    <w:p w14:paraId="5C6114A4" w14:textId="33AA6480" w:rsidR="00097CE2" w:rsidRDefault="00097CE2" w:rsidP="00E42683">
      <w:pPr>
        <w:ind w:right="141"/>
        <w:jc w:val="both"/>
        <w:rPr>
          <w:rFonts w:ascii="Arial" w:hAnsi="Arial" w:cs="Arial"/>
        </w:rPr>
      </w:pPr>
    </w:p>
    <w:p w14:paraId="2ADE5D77" w14:textId="7DE2D05F" w:rsidR="00097CE2" w:rsidRDefault="00392C3F" w:rsidP="000A515B">
      <w:pPr>
        <w:ind w:right="141"/>
        <w:jc w:val="center"/>
        <w:rPr>
          <w:rFonts w:ascii="Arial" w:hAnsi="Arial" w:cs="Arial"/>
        </w:rPr>
      </w:pPr>
      <w:r w:rsidRPr="00BD7232">
        <w:rPr>
          <w:noProof/>
        </w:rPr>
        <w:lastRenderedPageBreak/>
        <w:drawing>
          <wp:inline distT="0" distB="0" distL="0" distR="0" wp14:anchorId="5B713AB5" wp14:editId="5941AC34">
            <wp:extent cx="5400040" cy="5503545"/>
            <wp:effectExtent l="0" t="0" r="0" b="190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50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EF25F" w14:textId="77777777" w:rsidR="00FF7BFD" w:rsidRDefault="00FF7BFD" w:rsidP="00E42683">
      <w:pPr>
        <w:ind w:right="141"/>
        <w:jc w:val="both"/>
        <w:rPr>
          <w:rFonts w:ascii="Arial" w:hAnsi="Arial" w:cs="Arial"/>
        </w:rPr>
      </w:pPr>
    </w:p>
    <w:p w14:paraId="7D5B6615" w14:textId="2D5E348B" w:rsidR="001B4A36" w:rsidRPr="00E42683" w:rsidRDefault="000370E5" w:rsidP="00E42683">
      <w:pPr>
        <w:ind w:right="141"/>
        <w:jc w:val="both"/>
        <w:rPr>
          <w:rFonts w:ascii="Arial" w:hAnsi="Arial" w:cs="Arial"/>
        </w:rPr>
      </w:pPr>
      <w:r w:rsidRPr="00E42683">
        <w:rPr>
          <w:rFonts w:ascii="Arial" w:hAnsi="Arial" w:cs="Arial"/>
        </w:rPr>
        <w:t>Por fim, informa que a validade da presente Proposta é de</w:t>
      </w:r>
      <w:r w:rsidR="007D3904">
        <w:rPr>
          <w:rFonts w:ascii="Arial" w:hAnsi="Arial" w:cs="Arial"/>
        </w:rPr>
        <w:t xml:space="preserve"> </w:t>
      </w:r>
      <w:r w:rsidR="00192DD2">
        <w:rPr>
          <w:rFonts w:ascii="Arial" w:hAnsi="Arial" w:cs="Arial"/>
        </w:rPr>
        <w:t>60</w:t>
      </w:r>
      <w:r w:rsidR="007D3904">
        <w:rPr>
          <w:rFonts w:ascii="Arial" w:hAnsi="Arial" w:cs="Arial"/>
        </w:rPr>
        <w:t xml:space="preserve"> </w:t>
      </w:r>
      <w:r w:rsidRPr="00E42683">
        <w:rPr>
          <w:rFonts w:ascii="Arial" w:hAnsi="Arial" w:cs="Arial"/>
        </w:rPr>
        <w:t>(</w:t>
      </w:r>
      <w:r w:rsidR="00192DD2">
        <w:rPr>
          <w:rFonts w:ascii="Arial" w:hAnsi="Arial" w:cs="Arial"/>
        </w:rPr>
        <w:t>sessenta</w:t>
      </w:r>
      <w:r w:rsidRPr="00E42683">
        <w:rPr>
          <w:rFonts w:ascii="Arial" w:hAnsi="Arial" w:cs="Arial"/>
        </w:rPr>
        <w:t>) dias</w:t>
      </w:r>
      <w:r w:rsidR="00192DD2">
        <w:rPr>
          <w:rFonts w:ascii="Arial" w:hAnsi="Arial" w:cs="Arial"/>
        </w:rPr>
        <w:t xml:space="preserve">, contados a partir da divulgação do </w:t>
      </w:r>
      <w:r w:rsidR="00087199">
        <w:rPr>
          <w:rFonts w:ascii="Arial" w:hAnsi="Arial" w:cs="Arial"/>
        </w:rPr>
        <w:t>licitante vencedor</w:t>
      </w:r>
      <w:r w:rsidR="00D12C71">
        <w:rPr>
          <w:rFonts w:ascii="Arial" w:hAnsi="Arial" w:cs="Arial"/>
        </w:rPr>
        <w:t xml:space="preserve">, na forma do item </w:t>
      </w:r>
      <w:r w:rsidR="009B5ACC">
        <w:rPr>
          <w:rFonts w:ascii="Arial" w:hAnsi="Arial" w:cs="Arial"/>
        </w:rPr>
        <w:t>8.7</w:t>
      </w:r>
      <w:r w:rsidR="00D12C71">
        <w:rPr>
          <w:rFonts w:ascii="Arial" w:hAnsi="Arial" w:cs="Arial"/>
        </w:rPr>
        <w:t xml:space="preserve"> do Edital de Licitação</w:t>
      </w:r>
      <w:r w:rsidRPr="00E42683">
        <w:rPr>
          <w:rFonts w:ascii="Arial" w:hAnsi="Arial" w:cs="Arial"/>
        </w:rPr>
        <w:t xml:space="preserve">.  </w:t>
      </w:r>
    </w:p>
    <w:p w14:paraId="650521A4" w14:textId="77777777" w:rsidR="001B4A36" w:rsidRDefault="001B4A36" w:rsidP="00AE63CB">
      <w:pPr>
        <w:ind w:right="141"/>
        <w:jc w:val="both"/>
        <w:rPr>
          <w:rFonts w:ascii="Arial" w:hAnsi="Arial" w:cs="Arial"/>
        </w:rPr>
      </w:pPr>
    </w:p>
    <w:p w14:paraId="367C45BF" w14:textId="77777777" w:rsidR="001B4A36" w:rsidRPr="0090795F" w:rsidRDefault="001B4A36" w:rsidP="001B4A36">
      <w:pPr>
        <w:jc w:val="center"/>
        <w:rPr>
          <w:rFonts w:ascii="Arial" w:hAnsi="Arial" w:cs="Arial"/>
        </w:rPr>
      </w:pPr>
      <w:r w:rsidRPr="0090795F">
        <w:rPr>
          <w:rFonts w:ascii="Arial" w:hAnsi="Arial" w:cs="Arial"/>
          <w:highlight w:val="lightGray"/>
        </w:rPr>
        <w:t>[cidade], [data completa]</w:t>
      </w:r>
    </w:p>
    <w:p w14:paraId="5F47D786" w14:textId="77777777" w:rsidR="00AE63CB" w:rsidRPr="0090795F" w:rsidRDefault="00AE63CB" w:rsidP="00B61CEE">
      <w:pPr>
        <w:jc w:val="center"/>
        <w:rPr>
          <w:rFonts w:ascii="Arial" w:hAnsi="Arial" w:cs="Arial"/>
        </w:rPr>
      </w:pPr>
    </w:p>
    <w:p w14:paraId="5F47D787" w14:textId="77777777" w:rsidR="00AE63CB" w:rsidRPr="0090795F" w:rsidRDefault="00AE63CB" w:rsidP="00B61CEE">
      <w:pPr>
        <w:jc w:val="center"/>
        <w:rPr>
          <w:rFonts w:ascii="Arial" w:hAnsi="Arial" w:cs="Arial"/>
        </w:rPr>
      </w:pPr>
    </w:p>
    <w:p w14:paraId="5F47D788" w14:textId="77777777" w:rsidR="00AE63CB" w:rsidRPr="0090795F" w:rsidRDefault="00AE63CB" w:rsidP="00B61CEE">
      <w:pPr>
        <w:jc w:val="center"/>
        <w:rPr>
          <w:rFonts w:ascii="Arial" w:hAnsi="Arial" w:cs="Arial"/>
        </w:rPr>
      </w:pPr>
    </w:p>
    <w:p w14:paraId="5F47D789" w14:textId="17D21BD2" w:rsidR="00AE63CB" w:rsidRPr="0090795F" w:rsidRDefault="00B61CEE" w:rsidP="00B61CEE">
      <w:pPr>
        <w:jc w:val="center"/>
        <w:rPr>
          <w:rFonts w:ascii="Arial" w:hAnsi="Arial" w:cs="Arial"/>
        </w:rPr>
      </w:pPr>
      <w:r w:rsidRPr="0090795F">
        <w:rPr>
          <w:rFonts w:ascii="Arial" w:hAnsi="Arial" w:cs="Arial"/>
        </w:rPr>
        <w:t>______________________________________________</w:t>
      </w:r>
    </w:p>
    <w:p w14:paraId="5E5C1B36" w14:textId="77777777" w:rsidR="00273E63" w:rsidRPr="0090795F" w:rsidRDefault="00B61CEE" w:rsidP="00B61CEE">
      <w:pPr>
        <w:jc w:val="center"/>
        <w:rPr>
          <w:rFonts w:ascii="Arial" w:hAnsi="Arial" w:cs="Arial"/>
          <w:highlight w:val="lightGray"/>
        </w:rPr>
      </w:pPr>
      <w:r w:rsidRPr="0090795F">
        <w:rPr>
          <w:rFonts w:ascii="Arial" w:hAnsi="Arial" w:cs="Arial"/>
          <w:highlight w:val="lightGray"/>
        </w:rPr>
        <w:t>[i</w:t>
      </w:r>
      <w:r w:rsidR="00AE63CB" w:rsidRPr="0090795F">
        <w:rPr>
          <w:rFonts w:ascii="Arial" w:hAnsi="Arial" w:cs="Arial"/>
          <w:highlight w:val="lightGray"/>
        </w:rPr>
        <w:t>nformar nome</w:t>
      </w:r>
      <w:r w:rsidRPr="0090795F">
        <w:rPr>
          <w:rFonts w:ascii="Arial" w:hAnsi="Arial" w:cs="Arial"/>
          <w:highlight w:val="lightGray"/>
        </w:rPr>
        <w:t xml:space="preserve"> do representante</w:t>
      </w:r>
      <w:r w:rsidR="00273E63" w:rsidRPr="0090795F">
        <w:rPr>
          <w:rFonts w:ascii="Arial" w:hAnsi="Arial" w:cs="Arial"/>
          <w:highlight w:val="lightGray"/>
        </w:rPr>
        <w:t>/procurador(a)</w:t>
      </w:r>
    </w:p>
    <w:p w14:paraId="5B684EEC" w14:textId="77777777" w:rsidR="00A97803" w:rsidRPr="0090795F" w:rsidRDefault="00273E63" w:rsidP="00B61CEE">
      <w:pPr>
        <w:jc w:val="center"/>
        <w:rPr>
          <w:rFonts w:ascii="Arial" w:hAnsi="Arial" w:cs="Arial"/>
          <w:highlight w:val="lightGray"/>
        </w:rPr>
      </w:pPr>
      <w:r w:rsidRPr="0090795F">
        <w:rPr>
          <w:rFonts w:ascii="Arial" w:hAnsi="Arial" w:cs="Arial"/>
          <w:highlight w:val="lightGray"/>
        </w:rPr>
        <w:t>[f</w:t>
      </w:r>
      <w:r w:rsidR="00AE63CB" w:rsidRPr="0090795F">
        <w:rPr>
          <w:rFonts w:ascii="Arial" w:hAnsi="Arial" w:cs="Arial"/>
          <w:highlight w:val="lightGray"/>
        </w:rPr>
        <w:t>unção do representante</w:t>
      </w:r>
      <w:r w:rsidRPr="0090795F">
        <w:rPr>
          <w:rFonts w:ascii="Arial" w:hAnsi="Arial" w:cs="Arial"/>
          <w:highlight w:val="lightGray"/>
        </w:rPr>
        <w:t>/</w:t>
      </w:r>
      <w:r w:rsidR="00730123" w:rsidRPr="0090795F">
        <w:rPr>
          <w:rFonts w:ascii="Arial" w:hAnsi="Arial" w:cs="Arial"/>
          <w:highlight w:val="lightGray"/>
        </w:rPr>
        <w:t>procurador(a)</w:t>
      </w:r>
      <w:r w:rsidR="00AE63CB" w:rsidRPr="0090795F">
        <w:rPr>
          <w:rFonts w:ascii="Arial" w:hAnsi="Arial" w:cs="Arial"/>
          <w:highlight w:val="lightGray"/>
        </w:rPr>
        <w:t xml:space="preserve"> legal</w:t>
      </w:r>
      <w:r w:rsidR="00A97803" w:rsidRPr="0090795F">
        <w:rPr>
          <w:rFonts w:ascii="Arial" w:hAnsi="Arial" w:cs="Arial"/>
          <w:highlight w:val="lightGray"/>
        </w:rPr>
        <w:t>]</w:t>
      </w:r>
    </w:p>
    <w:p w14:paraId="5F47D78F" w14:textId="3E0A4F07" w:rsidR="00AE63CB" w:rsidRDefault="00A97803" w:rsidP="00A80061">
      <w:pPr>
        <w:jc w:val="center"/>
        <w:rPr>
          <w:rFonts w:ascii="Arial" w:hAnsi="Arial" w:cs="Arial"/>
          <w:highlight w:val="lightGray"/>
        </w:rPr>
      </w:pPr>
      <w:r w:rsidRPr="0090795F">
        <w:rPr>
          <w:rFonts w:ascii="Arial" w:hAnsi="Arial" w:cs="Arial"/>
          <w:highlight w:val="lightGray"/>
        </w:rPr>
        <w:t>[razão social do licitante</w:t>
      </w:r>
      <w:r w:rsidR="00730123" w:rsidRPr="0090795F">
        <w:rPr>
          <w:rFonts w:ascii="Arial" w:hAnsi="Arial" w:cs="Arial"/>
          <w:highlight w:val="lightGray"/>
        </w:rPr>
        <w:t>]</w:t>
      </w:r>
    </w:p>
    <w:p w14:paraId="4D2E9FBB" w14:textId="77777777" w:rsidR="0090795F" w:rsidRDefault="0090795F" w:rsidP="00A80061">
      <w:pPr>
        <w:jc w:val="center"/>
        <w:rPr>
          <w:rFonts w:ascii="Arial" w:hAnsi="Arial" w:cs="Arial"/>
          <w:highlight w:val="lightGray"/>
        </w:rPr>
      </w:pPr>
    </w:p>
    <w:p w14:paraId="6DC9F699" w14:textId="110607D4" w:rsidR="0090795F" w:rsidRPr="001A09E7" w:rsidRDefault="0090795F" w:rsidP="0090795F">
      <w:pPr>
        <w:rPr>
          <w:rFonts w:ascii="Arial" w:hAnsi="Arial" w:cs="Arial"/>
          <w:color w:val="FF0000"/>
          <w:highlight w:val="lightGray"/>
        </w:rPr>
      </w:pPr>
      <w:r w:rsidRPr="001A09E7">
        <w:rPr>
          <w:rFonts w:ascii="Arial" w:hAnsi="Arial" w:cs="Arial"/>
          <w:color w:val="FF0000"/>
        </w:rPr>
        <w:t>[Texto em preto e com cor de realce cinza: preencher ou selecionar opção aplicável.]</w:t>
      </w:r>
    </w:p>
    <w:sectPr w:rsidR="0090795F" w:rsidRPr="001A09E7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25B86" w14:textId="77777777" w:rsidR="00F616B1" w:rsidRDefault="00F616B1" w:rsidP="00BC5DBF">
      <w:r>
        <w:separator/>
      </w:r>
    </w:p>
  </w:endnote>
  <w:endnote w:type="continuationSeparator" w:id="0">
    <w:p w14:paraId="46365919" w14:textId="77777777" w:rsidR="00F616B1" w:rsidRDefault="00F616B1" w:rsidP="00BC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040F1" w14:textId="3AB1AEB4" w:rsidR="00F338C5" w:rsidRDefault="0001143C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D880E53" wp14:editId="75583DA0">
              <wp:simplePos x="0" y="0"/>
              <wp:positionH relativeFrom="page">
                <wp:posOffset>0</wp:posOffset>
              </wp:positionH>
              <wp:positionV relativeFrom="page">
                <wp:posOffset>10189845</wp:posOffset>
              </wp:positionV>
              <wp:extent cx="7560310" cy="311785"/>
              <wp:effectExtent l="0" t="0" r="0" b="12065"/>
              <wp:wrapNone/>
              <wp:docPr id="2" name="MSIPCMe613450485b482238b452291" descr="{&quot;HashCode&quot;:-109625163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F1CF9D" w14:textId="5939E72C" w:rsidR="0001143C" w:rsidRPr="005A5B20" w:rsidRDefault="005A5B20" w:rsidP="005A5B20">
                          <w:pPr>
                            <w:jc w:val="center"/>
                            <w:rPr>
                              <w:rFonts w:ascii="Arial Black" w:hAnsi="Arial Black"/>
                              <w:color w:val="737373"/>
                              <w:sz w:val="22"/>
                            </w:rPr>
                          </w:pPr>
                          <w:r w:rsidRPr="005A5B20">
                            <w:rPr>
                              <w:rFonts w:ascii="Arial Black" w:hAnsi="Arial Black"/>
                              <w:color w:val="737373"/>
                              <w:sz w:val="22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80E53" id="_x0000_t202" coordsize="21600,21600" o:spt="202" path="m,l,21600r21600,l21600,xe">
              <v:stroke joinstyle="miter"/>
              <v:path gradientshapeok="t" o:connecttype="rect"/>
            </v:shapetype>
            <v:shape id="MSIPCMe613450485b482238b452291" o:spid="_x0000_s1026" type="#_x0000_t202" alt="{&quot;HashCode&quot;:-1096251631,&quot;Height&quot;:841.0,&quot;Width&quot;:595.0,&quot;Placement&quot;:&quot;Footer&quot;,&quot;Index&quot;:&quot;Primary&quot;,&quot;Section&quot;:1,&quot;Top&quot;:0.0,&quot;Left&quot;:0.0}" style="position:absolute;margin-left:0;margin-top:802.35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" o:allowincell="f" filled="f" stroked="f" strokeweight=".5pt">
              <v:textbox inset=",0,,0">
                <w:txbxContent>
                  <w:p w14:paraId="60F1CF9D" w14:textId="5939E72C" w:rsidR="0001143C" w:rsidRPr="005A5B20" w:rsidRDefault="005A5B20" w:rsidP="005A5B20">
                    <w:pPr>
                      <w:jc w:val="center"/>
                      <w:rPr>
                        <w:rFonts w:ascii="Arial Black" w:hAnsi="Arial Black"/>
                        <w:color w:val="737373"/>
                        <w:sz w:val="22"/>
                      </w:rPr>
                    </w:pPr>
                    <w:r w:rsidRPr="005A5B20">
                      <w:rPr>
                        <w:rFonts w:ascii="Arial Black" w:hAnsi="Arial Black"/>
                        <w:color w:val="737373"/>
                        <w:sz w:val="22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338C5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889ABC" wp14:editId="07078DBD">
              <wp:simplePos x="0" y="0"/>
              <wp:positionH relativeFrom="column">
                <wp:posOffset>-1080135</wp:posOffset>
              </wp:positionH>
              <wp:positionV relativeFrom="paragraph">
                <wp:posOffset>122397</wp:posOffset>
              </wp:positionV>
              <wp:extent cx="7560310" cy="311943"/>
              <wp:effectExtent l="0" t="0" r="21590" b="12065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943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C1A28F0" w14:textId="77777777" w:rsidR="00F338C5" w:rsidRDefault="00F338C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889ABC" id="Caixa de Texto 1" o:spid="_x0000_s1027" type="#_x0000_t202" style="position:absolute;margin-left:-85.05pt;margin-top:9.65pt;width:595.3pt;height:24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" filled="f" strokeweight=".5pt">
              <v:textbox>
                <w:txbxContent>
                  <w:p w14:paraId="6C1A28F0" w14:textId="77777777" w:rsidR="00F338C5" w:rsidRDefault="00F338C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9813C" w14:textId="77777777" w:rsidR="00F616B1" w:rsidRDefault="00F616B1" w:rsidP="00BC5DBF">
      <w:r>
        <w:separator/>
      </w:r>
    </w:p>
  </w:footnote>
  <w:footnote w:type="continuationSeparator" w:id="0">
    <w:p w14:paraId="2E90CB3D" w14:textId="77777777" w:rsidR="00F616B1" w:rsidRDefault="00F616B1" w:rsidP="00BC5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3042F"/>
    <w:multiLevelType w:val="hybridMultilevel"/>
    <w:tmpl w:val="5882E1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B22C3"/>
    <w:multiLevelType w:val="hybridMultilevel"/>
    <w:tmpl w:val="6C0EB0EA"/>
    <w:lvl w:ilvl="0" w:tplc="DDB856D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90673">
    <w:abstractNumId w:val="0"/>
  </w:num>
  <w:num w:numId="2" w16cid:durableId="1409692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7E9"/>
    <w:rsid w:val="0001143C"/>
    <w:rsid w:val="00030CFF"/>
    <w:rsid w:val="000370E5"/>
    <w:rsid w:val="00043C11"/>
    <w:rsid w:val="00055DE4"/>
    <w:rsid w:val="00066DCC"/>
    <w:rsid w:val="00067082"/>
    <w:rsid w:val="00070B94"/>
    <w:rsid w:val="0008309A"/>
    <w:rsid w:val="00087199"/>
    <w:rsid w:val="00096ED7"/>
    <w:rsid w:val="00097CE2"/>
    <w:rsid w:val="000A515B"/>
    <w:rsid w:val="000B5158"/>
    <w:rsid w:val="000B65E0"/>
    <w:rsid w:val="000C31F4"/>
    <w:rsid w:val="000C3C2E"/>
    <w:rsid w:val="000C57E4"/>
    <w:rsid w:val="000C704C"/>
    <w:rsid w:val="000D02C3"/>
    <w:rsid w:val="000D759C"/>
    <w:rsid w:val="001331F0"/>
    <w:rsid w:val="00134215"/>
    <w:rsid w:val="00134A15"/>
    <w:rsid w:val="00151BAA"/>
    <w:rsid w:val="001720F5"/>
    <w:rsid w:val="00172E65"/>
    <w:rsid w:val="00173D74"/>
    <w:rsid w:val="0018314E"/>
    <w:rsid w:val="00183AD6"/>
    <w:rsid w:val="00192DD2"/>
    <w:rsid w:val="00195375"/>
    <w:rsid w:val="00195CAC"/>
    <w:rsid w:val="001A09E7"/>
    <w:rsid w:val="001B4A36"/>
    <w:rsid w:val="001C1B4E"/>
    <w:rsid w:val="001D6854"/>
    <w:rsid w:val="001F6B0C"/>
    <w:rsid w:val="00226110"/>
    <w:rsid w:val="00235779"/>
    <w:rsid w:val="00255803"/>
    <w:rsid w:val="00273E63"/>
    <w:rsid w:val="00292278"/>
    <w:rsid w:val="002B200C"/>
    <w:rsid w:val="002B5146"/>
    <w:rsid w:val="002C6C96"/>
    <w:rsid w:val="002D2949"/>
    <w:rsid w:val="002D39A0"/>
    <w:rsid w:val="002E67CC"/>
    <w:rsid w:val="002E79CE"/>
    <w:rsid w:val="00303FE0"/>
    <w:rsid w:val="0032342B"/>
    <w:rsid w:val="00323DCA"/>
    <w:rsid w:val="003268BE"/>
    <w:rsid w:val="003306E8"/>
    <w:rsid w:val="00333FFD"/>
    <w:rsid w:val="003341C1"/>
    <w:rsid w:val="00344B87"/>
    <w:rsid w:val="00345F78"/>
    <w:rsid w:val="0034622A"/>
    <w:rsid w:val="0038604F"/>
    <w:rsid w:val="00387805"/>
    <w:rsid w:val="00392C3F"/>
    <w:rsid w:val="003D1239"/>
    <w:rsid w:val="003E2D41"/>
    <w:rsid w:val="003F5970"/>
    <w:rsid w:val="0040103B"/>
    <w:rsid w:val="0042290E"/>
    <w:rsid w:val="00430E91"/>
    <w:rsid w:val="00436E57"/>
    <w:rsid w:val="00441B56"/>
    <w:rsid w:val="00444D19"/>
    <w:rsid w:val="0045284E"/>
    <w:rsid w:val="004738F3"/>
    <w:rsid w:val="004A24A1"/>
    <w:rsid w:val="004A444C"/>
    <w:rsid w:val="004A7FBA"/>
    <w:rsid w:val="004C702D"/>
    <w:rsid w:val="004D0B91"/>
    <w:rsid w:val="004E2E4C"/>
    <w:rsid w:val="00503DC6"/>
    <w:rsid w:val="00511BF4"/>
    <w:rsid w:val="005127CE"/>
    <w:rsid w:val="00556E6E"/>
    <w:rsid w:val="00564B50"/>
    <w:rsid w:val="005961A1"/>
    <w:rsid w:val="005A5B20"/>
    <w:rsid w:val="005C3AFC"/>
    <w:rsid w:val="005D2B2D"/>
    <w:rsid w:val="00611D04"/>
    <w:rsid w:val="0061366E"/>
    <w:rsid w:val="0061467C"/>
    <w:rsid w:val="00620341"/>
    <w:rsid w:val="00633560"/>
    <w:rsid w:val="00634CB0"/>
    <w:rsid w:val="006447E1"/>
    <w:rsid w:val="00655CDE"/>
    <w:rsid w:val="00667353"/>
    <w:rsid w:val="00672778"/>
    <w:rsid w:val="00694CFA"/>
    <w:rsid w:val="006A477E"/>
    <w:rsid w:val="006A5E16"/>
    <w:rsid w:val="006E6DE6"/>
    <w:rsid w:val="0072156A"/>
    <w:rsid w:val="00730123"/>
    <w:rsid w:val="00793DFD"/>
    <w:rsid w:val="0079763C"/>
    <w:rsid w:val="007A0879"/>
    <w:rsid w:val="007A1F6C"/>
    <w:rsid w:val="007A5ACF"/>
    <w:rsid w:val="007B7866"/>
    <w:rsid w:val="007C674A"/>
    <w:rsid w:val="007D2F5B"/>
    <w:rsid w:val="007D3904"/>
    <w:rsid w:val="007E0BB3"/>
    <w:rsid w:val="007E3E9D"/>
    <w:rsid w:val="0080081B"/>
    <w:rsid w:val="00801740"/>
    <w:rsid w:val="00810B83"/>
    <w:rsid w:val="008325DF"/>
    <w:rsid w:val="00866705"/>
    <w:rsid w:val="0087294E"/>
    <w:rsid w:val="008B1EAF"/>
    <w:rsid w:val="008B48F0"/>
    <w:rsid w:val="008C2E92"/>
    <w:rsid w:val="008D5652"/>
    <w:rsid w:val="008E72C6"/>
    <w:rsid w:val="00906BE4"/>
    <w:rsid w:val="0090795F"/>
    <w:rsid w:val="009418F3"/>
    <w:rsid w:val="00956FBC"/>
    <w:rsid w:val="00994585"/>
    <w:rsid w:val="009A0768"/>
    <w:rsid w:val="009A2BF6"/>
    <w:rsid w:val="009B1D2A"/>
    <w:rsid w:val="009B2618"/>
    <w:rsid w:val="009B5795"/>
    <w:rsid w:val="009B5ACC"/>
    <w:rsid w:val="009C660E"/>
    <w:rsid w:val="009D1BB6"/>
    <w:rsid w:val="009D2340"/>
    <w:rsid w:val="00A2085E"/>
    <w:rsid w:val="00A24EBD"/>
    <w:rsid w:val="00A2611D"/>
    <w:rsid w:val="00A41C1D"/>
    <w:rsid w:val="00A4217E"/>
    <w:rsid w:val="00A45D47"/>
    <w:rsid w:val="00A572A8"/>
    <w:rsid w:val="00A65C06"/>
    <w:rsid w:val="00A742EA"/>
    <w:rsid w:val="00A80061"/>
    <w:rsid w:val="00A86328"/>
    <w:rsid w:val="00A93E9E"/>
    <w:rsid w:val="00A97803"/>
    <w:rsid w:val="00AC2D73"/>
    <w:rsid w:val="00AC74E9"/>
    <w:rsid w:val="00AD32C5"/>
    <w:rsid w:val="00AD71F1"/>
    <w:rsid w:val="00AE63CB"/>
    <w:rsid w:val="00B06926"/>
    <w:rsid w:val="00B107DB"/>
    <w:rsid w:val="00B25285"/>
    <w:rsid w:val="00B340FB"/>
    <w:rsid w:val="00B36854"/>
    <w:rsid w:val="00B61CEE"/>
    <w:rsid w:val="00BC5DBF"/>
    <w:rsid w:val="00BC5E07"/>
    <w:rsid w:val="00BD7232"/>
    <w:rsid w:val="00BF6C97"/>
    <w:rsid w:val="00C0178D"/>
    <w:rsid w:val="00C21695"/>
    <w:rsid w:val="00C544AD"/>
    <w:rsid w:val="00C65968"/>
    <w:rsid w:val="00C706AE"/>
    <w:rsid w:val="00C81A77"/>
    <w:rsid w:val="00CD02D2"/>
    <w:rsid w:val="00CE1D03"/>
    <w:rsid w:val="00CE58D9"/>
    <w:rsid w:val="00CF1C6D"/>
    <w:rsid w:val="00D048C8"/>
    <w:rsid w:val="00D12C71"/>
    <w:rsid w:val="00D60F4E"/>
    <w:rsid w:val="00D71323"/>
    <w:rsid w:val="00D959A6"/>
    <w:rsid w:val="00DA0D88"/>
    <w:rsid w:val="00DA2672"/>
    <w:rsid w:val="00DA47E5"/>
    <w:rsid w:val="00DA606E"/>
    <w:rsid w:val="00DB0B88"/>
    <w:rsid w:val="00DC234A"/>
    <w:rsid w:val="00DC67E9"/>
    <w:rsid w:val="00DD276C"/>
    <w:rsid w:val="00DF0624"/>
    <w:rsid w:val="00DF1585"/>
    <w:rsid w:val="00E03C07"/>
    <w:rsid w:val="00E17CDA"/>
    <w:rsid w:val="00E2444B"/>
    <w:rsid w:val="00E2608B"/>
    <w:rsid w:val="00E31A86"/>
    <w:rsid w:val="00E32625"/>
    <w:rsid w:val="00E42683"/>
    <w:rsid w:val="00E5574E"/>
    <w:rsid w:val="00E60258"/>
    <w:rsid w:val="00E6262A"/>
    <w:rsid w:val="00E834F4"/>
    <w:rsid w:val="00E91973"/>
    <w:rsid w:val="00EB258A"/>
    <w:rsid w:val="00ED2D0D"/>
    <w:rsid w:val="00EE7473"/>
    <w:rsid w:val="00F127B7"/>
    <w:rsid w:val="00F22D40"/>
    <w:rsid w:val="00F31B41"/>
    <w:rsid w:val="00F338C5"/>
    <w:rsid w:val="00F44EB4"/>
    <w:rsid w:val="00F616B1"/>
    <w:rsid w:val="00F70956"/>
    <w:rsid w:val="00F73DEA"/>
    <w:rsid w:val="00F96256"/>
    <w:rsid w:val="00FA186D"/>
    <w:rsid w:val="00FC06FC"/>
    <w:rsid w:val="00FE09F4"/>
    <w:rsid w:val="00FF7BFD"/>
    <w:rsid w:val="078347B7"/>
    <w:rsid w:val="3238F9AD"/>
    <w:rsid w:val="5D29BDCB"/>
    <w:rsid w:val="739EB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7D737"/>
  <w15:docId w15:val="{6161D444-F013-49FD-A120-30EE2AA8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C67E9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DC67E9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9A2BF6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9A2BF6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801740"/>
    <w:pPr>
      <w:ind w:left="720"/>
      <w:contextualSpacing/>
    </w:pPr>
  </w:style>
  <w:style w:type="character" w:styleId="RefernciaIntensa">
    <w:name w:val="Intense Reference"/>
    <w:uiPriority w:val="32"/>
    <w:qFormat/>
    <w:rsid w:val="00FA186D"/>
    <w:rPr>
      <w:b/>
      <w:bCs/>
      <w:smallCaps/>
      <w:color w:val="C0504D"/>
      <w:spacing w:val="5"/>
      <w:u w:val="single"/>
    </w:rPr>
  </w:style>
  <w:style w:type="paragraph" w:styleId="Recuonormal">
    <w:name w:val="Normal Indent"/>
    <w:basedOn w:val="Normal"/>
    <w:rsid w:val="001D6854"/>
    <w:pPr>
      <w:ind w:left="708"/>
    </w:pPr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5E1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5E16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338C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C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338C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38C5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2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Clara">
    <w:name w:val="Grid Table Light"/>
    <w:basedOn w:val="Tabelanormal"/>
    <w:uiPriority w:val="40"/>
    <w:rsid w:val="00043C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implesTabela3">
    <w:name w:val="Plain Table 3"/>
    <w:basedOn w:val="Tabelanormal"/>
    <w:uiPriority w:val="43"/>
    <w:rsid w:val="00344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mplesTabela2">
    <w:name w:val="Plain Table 2"/>
    <w:basedOn w:val="Tabelanormal"/>
    <w:uiPriority w:val="42"/>
    <w:rsid w:val="00344B8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o">
    <w:name w:val="Revision"/>
    <w:hidden/>
    <w:uiPriority w:val="99"/>
    <w:semiHidden/>
    <w:rsid w:val="00346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A110F63C28624B874E9CA4D2A3872D" ma:contentTypeVersion="4" ma:contentTypeDescription="Crie um novo documento." ma:contentTypeScope="" ma:versionID="47f347b7080efc774d8f0af0b6e9f2c3">
  <xsd:schema xmlns:xsd="http://www.w3.org/2001/XMLSchema" xmlns:xs="http://www.w3.org/2001/XMLSchema" xmlns:p="http://schemas.microsoft.com/office/2006/metadata/properties" xmlns:ns2="e00ef4da-90bd-469d-a24c-10d7892afea4" targetNamespace="http://schemas.microsoft.com/office/2006/metadata/properties" ma:root="true" ma:fieldsID="cb8070686e45cb776f0d06f9a938f520" ns2:_="">
    <xsd:import namespace="e00ef4da-90bd-469d-a24c-10d7892af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ef4da-90bd-469d-a24c-10d7892afe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319202-71DB-42BB-B115-D82D26B862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927F20-0DA0-4EC6-9FC3-6C035923E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0ef4da-90bd-469d-a24c-10d7892afe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E8BAD7-A55E-4DCB-A691-387E7891BFF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0b9f7d-8e3a-482f-9702-4b7ffc40985a}" enabled="1" method="Privileged" siteId="{5b6f6241-9a57-4be4-8e50-1dfa72e79a5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1746</Characters>
  <Application>Microsoft Office Word</Application>
  <DocSecurity>0</DocSecurity>
  <Lines>58</Lines>
  <Paragraphs>19</Paragraphs>
  <ScaleCrop>false</ScaleCrop>
  <Company>Petrobras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Jeferson Gustavo Salerno</cp:lastModifiedBy>
  <cp:revision>14</cp:revision>
  <cp:lastPrinted>2025-11-18T14:02:00Z</cp:lastPrinted>
  <dcterms:created xsi:type="dcterms:W3CDTF">2023-03-01T18:03:00Z</dcterms:created>
  <dcterms:modified xsi:type="dcterms:W3CDTF">2025-11-18T14:03:00Z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0x01010056A110F63C28624B874E9CA4D2A3872D</vt:lpwstr>
  </property>
  <property fmtid="{D5CDD505-2E9C-101B-9397-08002B2CF9AE}" pid="3" name="Order">
    <vt:r8>88900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SIP_Label_140b9f7d-8e3a-482f-9702-4b7ffc40985a_Enabled">
    <vt:lpwstr>true</vt:lpwstr>
  </property>
  <property fmtid="{D5CDD505-2E9C-101B-9397-08002B2CF9AE}" pid="8" name="MSIP_Label_140b9f7d-8e3a-482f-9702-4b7ffc40985a_SetDate">
    <vt:lpwstr>2023-03-13T20:57:35Z</vt:lpwstr>
  </property>
  <property fmtid="{D5CDD505-2E9C-101B-9397-08002B2CF9AE}" pid="9" name="MSIP_Label_140b9f7d-8e3a-482f-9702-4b7ffc40985a_Method">
    <vt:lpwstr>Privileged</vt:lpwstr>
  </property>
  <property fmtid="{D5CDD505-2E9C-101B-9397-08002B2CF9AE}" pid="10" name="MSIP_Label_140b9f7d-8e3a-482f-9702-4b7ffc40985a_Name">
    <vt:lpwstr>Pública</vt:lpwstr>
  </property>
  <property fmtid="{D5CDD505-2E9C-101B-9397-08002B2CF9AE}" pid="11" name="MSIP_Label_140b9f7d-8e3a-482f-9702-4b7ffc40985a_SiteId">
    <vt:lpwstr>5b6f6241-9a57-4be4-8e50-1dfa72e79a57</vt:lpwstr>
  </property>
  <property fmtid="{D5CDD505-2E9C-101B-9397-08002B2CF9AE}" pid="12" name="MSIP_Label_140b9f7d-8e3a-482f-9702-4b7ffc40985a_ActionId">
    <vt:lpwstr>04c930d3-87be-4653-8661-bc0688e93b3e</vt:lpwstr>
  </property>
  <property fmtid="{D5CDD505-2E9C-101B-9397-08002B2CF9AE}" pid="13" name="MSIP_Label_140b9f7d-8e3a-482f-9702-4b7ffc40985a_ContentBits">
    <vt:lpwstr>2</vt:lpwstr>
  </property>
</Properties>
</file>